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70" w:rsidRDefault="00063324" w:rsidP="00063324">
      <w:pPr>
        <w:jc w:val="center"/>
      </w:pPr>
      <w:r>
        <w:rPr>
          <w:noProof/>
          <w:lang w:eastAsia="fr-FR"/>
        </w:rPr>
        <w:drawing>
          <wp:inline distT="0" distB="0" distL="0" distR="0" wp14:anchorId="6E8B5F41">
            <wp:extent cx="1122045" cy="1268095"/>
            <wp:effectExtent l="0" t="0" r="190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324" w:rsidRDefault="00063324" w:rsidP="00063324">
      <w:pPr>
        <w:pStyle w:val="Titr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Etude de cas Go Sport - Corrigé </w:t>
      </w:r>
    </w:p>
    <w:p w:rsidR="00063324" w:rsidRDefault="00063324" w:rsidP="00063324">
      <w:pPr>
        <w:pStyle w:val="Corpsdetexte3"/>
        <w:jc w:val="both"/>
        <w:rPr>
          <w:sz w:val="28"/>
        </w:rPr>
      </w:pPr>
    </w:p>
    <w:p w:rsidR="00063324" w:rsidRPr="00063324" w:rsidRDefault="00063324" w:rsidP="0006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FR"/>
        </w:rPr>
        <w:t>PREMIERE PARTIE : La préparation des soldes</w:t>
      </w:r>
    </w:p>
    <w:p w:rsidR="00063324" w:rsidRPr="00063324" w:rsidRDefault="00063324" w:rsidP="000633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63324" w:rsidRPr="00063324" w:rsidRDefault="00063324" w:rsidP="0006332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1.1 </w:t>
      </w:r>
      <w:bookmarkStart w:id="0" w:name="_GoBack"/>
      <w:bookmarkEnd w:id="0"/>
      <w:r w:rsidRPr="0006332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Sélectionnez un candidat. Vous vous fonderez sur l’adéquation entre les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r w:rsidRPr="0006332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compétences attendues pour le poste et le profil du candidat. </w:t>
      </w:r>
    </w:p>
    <w:p w:rsidR="00063324" w:rsidRPr="00063324" w:rsidRDefault="00063324" w:rsidP="000633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063324" w:rsidRPr="00063324" w:rsidRDefault="00063324" w:rsidP="000633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 partir de l’annexe 7 :</w:t>
      </w:r>
    </w:p>
    <w:p w:rsidR="00063324" w:rsidRPr="00063324" w:rsidRDefault="00063324" w:rsidP="000633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063324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Compétences et qualités pour une opérationnalité immédiate :</w:t>
      </w:r>
    </w:p>
    <w:p w:rsidR="00063324" w:rsidRPr="00063324" w:rsidRDefault="00063324" w:rsidP="000633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>Expérience de la vente de textile</w:t>
      </w:r>
    </w:p>
    <w:p w:rsidR="00063324" w:rsidRPr="00063324" w:rsidRDefault="00063324" w:rsidP="000633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>Capacités d’adaptation</w:t>
      </w:r>
    </w:p>
    <w:p w:rsidR="00063324" w:rsidRPr="00063324" w:rsidRDefault="00063324" w:rsidP="000633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 xml:space="preserve">Capacité à respecter les procédures </w:t>
      </w:r>
    </w:p>
    <w:p w:rsidR="00063324" w:rsidRPr="00063324" w:rsidRDefault="00063324" w:rsidP="000633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Compétences et qualités liées au poste de vendeur chez Go sport :</w:t>
      </w:r>
    </w:p>
    <w:p w:rsidR="00063324" w:rsidRPr="00063324" w:rsidRDefault="00063324" w:rsidP="000633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>Connaître les étapes de la vente</w:t>
      </w:r>
    </w:p>
    <w:p w:rsidR="00063324" w:rsidRPr="00063324" w:rsidRDefault="00063324" w:rsidP="000633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 xml:space="preserve">Être sportif </w:t>
      </w:r>
    </w:p>
    <w:p w:rsidR="00063324" w:rsidRPr="00063324" w:rsidRDefault="00063324" w:rsidP="000633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 xml:space="preserve">Goût des contacts humains </w:t>
      </w:r>
    </w:p>
    <w:p w:rsidR="00063324" w:rsidRPr="00063324" w:rsidRDefault="00063324" w:rsidP="000633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 xml:space="preserve">Sens du service </w:t>
      </w:r>
    </w:p>
    <w:p w:rsidR="00063324" w:rsidRPr="00063324" w:rsidRDefault="00063324" w:rsidP="000633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063324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Compétences et qualités sollicitées particulièrement en période de soldes :</w:t>
      </w:r>
    </w:p>
    <w:p w:rsidR="00063324" w:rsidRPr="00063324" w:rsidRDefault="00063324" w:rsidP="0006332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>Dynamisme</w:t>
      </w:r>
    </w:p>
    <w:p w:rsidR="00063324" w:rsidRPr="00063324" w:rsidRDefault="00063324" w:rsidP="0006332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>Disponibilité</w:t>
      </w:r>
    </w:p>
    <w:p w:rsidR="00063324" w:rsidRPr="00063324" w:rsidRDefault="00063324" w:rsidP="00063324">
      <w:pPr>
        <w:numPr>
          <w:ilvl w:val="0"/>
          <w:numId w:val="3"/>
        </w:numPr>
        <w:tabs>
          <w:tab w:val="left" w:pos="23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>Sens de l’organisation</w:t>
      </w:r>
    </w:p>
    <w:p w:rsidR="00063324" w:rsidRPr="00063324" w:rsidRDefault="00063324" w:rsidP="00063324">
      <w:pPr>
        <w:numPr>
          <w:ilvl w:val="0"/>
          <w:numId w:val="3"/>
        </w:numPr>
        <w:tabs>
          <w:tab w:val="left" w:pos="23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>Capacité à gérer les priorités</w:t>
      </w:r>
    </w:p>
    <w:p w:rsidR="00063324" w:rsidRPr="00063324" w:rsidRDefault="00063324" w:rsidP="00063324">
      <w:pPr>
        <w:numPr>
          <w:ilvl w:val="0"/>
          <w:numId w:val="3"/>
        </w:numPr>
        <w:tabs>
          <w:tab w:val="left" w:pos="23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>Contrôle émotionnel (pour faire face à l’affluence)</w:t>
      </w:r>
    </w:p>
    <w:p w:rsidR="00063324" w:rsidRPr="00063324" w:rsidRDefault="00063324" w:rsidP="00063324">
      <w:pPr>
        <w:tabs>
          <w:tab w:val="left" w:pos="2302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</w:p>
    <w:p w:rsidR="00063324" w:rsidRPr="00063324" w:rsidRDefault="00063324" w:rsidP="000633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Comparaison des candidats sur la base de quelques critères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1567"/>
        <w:gridCol w:w="1569"/>
        <w:gridCol w:w="1569"/>
      </w:tblGrid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367" w:type="dxa"/>
            <w:vAlign w:val="center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Compétences et qualités déterminantes</w:t>
            </w:r>
          </w:p>
        </w:tc>
        <w:tc>
          <w:tcPr>
            <w:tcW w:w="1567" w:type="dxa"/>
            <w:vAlign w:val="center"/>
          </w:tcPr>
          <w:p w:rsidR="00063324" w:rsidRPr="00063324" w:rsidRDefault="00063324" w:rsidP="0006332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Isabelle</w:t>
            </w:r>
          </w:p>
        </w:tc>
        <w:tc>
          <w:tcPr>
            <w:tcW w:w="1569" w:type="dxa"/>
            <w:vAlign w:val="center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Marc</w:t>
            </w:r>
          </w:p>
        </w:tc>
        <w:tc>
          <w:tcPr>
            <w:tcW w:w="1569" w:type="dxa"/>
            <w:vAlign w:val="center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Jeanne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Expérience de la vente de textile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Capacités d’adaptation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Capacité à respecter les procédures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Connaître les étapes de la vente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Être sportif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Goût des contacts humains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Sens du service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Dynamisme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Disponibilité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Sens de l’organisation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Capacité à gérer les priorités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</w:tr>
      <w:tr w:rsidR="00063324" w:rsidRPr="00063324" w:rsidTr="0016177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Contrôle émotionnel</w:t>
            </w:r>
          </w:p>
        </w:tc>
        <w:tc>
          <w:tcPr>
            <w:tcW w:w="1567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569" w:type="dxa"/>
          </w:tcPr>
          <w:p w:rsidR="00063324" w:rsidRPr="00063324" w:rsidRDefault="00063324" w:rsidP="000633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33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</w:p>
        </w:tc>
      </w:tr>
    </w:tbl>
    <w:p w:rsidR="00063324" w:rsidRPr="00063324" w:rsidRDefault="00063324" w:rsidP="000633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63324" w:rsidRPr="00063324" w:rsidRDefault="00063324" w:rsidP="000633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063324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lastRenderedPageBreak/>
        <w:t>Analyse et choix</w:t>
      </w:r>
    </w:p>
    <w:p w:rsidR="00063324" w:rsidRPr="00063324" w:rsidRDefault="00063324" w:rsidP="00063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>- Isabelle est expérimentée et a travaillé chez un concurrent, mais elle risque de manquer d’efficacité du fait d’un tempérament assez désordonné.</w:t>
      </w:r>
    </w:p>
    <w:p w:rsidR="00063324" w:rsidRPr="00063324" w:rsidRDefault="00063324" w:rsidP="00063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>- Jeanne a une formation supérieure qui l’a amenée à réaliser des missions de vente différentes mais n’a pas d’expérience du textile et semble avoir des difficultés à gérer son stress, ce qui peut s’avérer problématique dans une période de forte affluence.</w:t>
      </w:r>
    </w:p>
    <w:p w:rsidR="00063324" w:rsidRPr="00063324" w:rsidRDefault="00063324" w:rsidP="00063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sz w:val="24"/>
          <w:szCs w:val="24"/>
          <w:lang w:eastAsia="fr-FR"/>
        </w:rPr>
        <w:t xml:space="preserve">- Marc a toutes les qualités requises pour un poste en cdd pendant une période de soldes. Il ne semble néanmoins pas avoir envie de s’investir </w:t>
      </w:r>
      <w:proofErr w:type="spellStart"/>
      <w:r w:rsidRPr="00063324">
        <w:rPr>
          <w:rFonts w:ascii="Arial" w:eastAsia="Times New Roman" w:hAnsi="Arial" w:cs="Arial"/>
          <w:sz w:val="24"/>
          <w:szCs w:val="24"/>
          <w:lang w:eastAsia="fr-FR"/>
        </w:rPr>
        <w:t>au delà</w:t>
      </w:r>
      <w:proofErr w:type="spellEnd"/>
      <w:r w:rsidRPr="00063324">
        <w:rPr>
          <w:rFonts w:ascii="Arial" w:eastAsia="Times New Roman" w:hAnsi="Arial" w:cs="Arial"/>
          <w:sz w:val="24"/>
          <w:szCs w:val="24"/>
          <w:lang w:eastAsia="fr-FR"/>
        </w:rPr>
        <w:t xml:space="preserve"> d’un cdd (projet personnel différent car étudiant en sciences de l’éducation).</w:t>
      </w:r>
    </w:p>
    <w:p w:rsidR="00063324" w:rsidRPr="00063324" w:rsidRDefault="00063324" w:rsidP="0006332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06332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 retiendra donc Marc</w:t>
      </w:r>
    </w:p>
    <w:p w:rsidR="00063324" w:rsidRPr="00063324" w:rsidRDefault="00063324" w:rsidP="0006332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</w:pPr>
      <w:r w:rsidRPr="00063324"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  <w:t>N.B / Toute démarche sensée, cohérente et justifiée peut être acceptée.</w:t>
      </w:r>
    </w:p>
    <w:p w:rsidR="00063324" w:rsidRDefault="00063324" w:rsidP="00063324"/>
    <w:sectPr w:rsidR="0006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387"/>
    <w:multiLevelType w:val="hybridMultilevel"/>
    <w:tmpl w:val="3DBCA3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60A2E"/>
    <w:multiLevelType w:val="multilevel"/>
    <w:tmpl w:val="73BC5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6F1628"/>
    <w:multiLevelType w:val="hybridMultilevel"/>
    <w:tmpl w:val="4532E0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51AF8"/>
    <w:multiLevelType w:val="hybridMultilevel"/>
    <w:tmpl w:val="FE688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8A93E">
      <w:start w:val="2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4"/>
    <w:rsid w:val="00063324"/>
    <w:rsid w:val="002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324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063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6332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063324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063324"/>
    <w:rPr>
      <w:rFonts w:ascii="Arial" w:eastAsia="Times New Roman" w:hAnsi="Arial" w:cs="Arial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6332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324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063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6332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063324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063324"/>
    <w:rPr>
      <w:rFonts w:ascii="Arial" w:eastAsia="Times New Roman" w:hAnsi="Arial" w:cs="Arial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6332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2014-07-24T09:50:00Z</dcterms:created>
  <dcterms:modified xsi:type="dcterms:W3CDTF">2014-07-24T09:54:00Z</dcterms:modified>
</cp:coreProperties>
</file>